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D28E84" w14:textId="5371F644" w:rsidR="00AA4A57" w:rsidRPr="00AA4A57" w:rsidRDefault="00AA4A57">
      <w:pPr>
        <w:rPr>
          <w:b/>
          <w:bCs/>
        </w:rPr>
      </w:pPr>
      <w:r w:rsidRPr="00AA4A57">
        <w:rPr>
          <w:b/>
          <w:bCs/>
        </w:rPr>
        <w:t>Verslag uitgevoerde activiteiten 2022</w:t>
      </w:r>
    </w:p>
    <w:p w14:paraId="716DA8AD" w14:textId="77777777" w:rsidR="00AA4A57" w:rsidRDefault="00AA4A57"/>
    <w:p w14:paraId="17EFAE99" w14:textId="7BF62776" w:rsidR="00AA4A57" w:rsidRDefault="00AA4A57">
      <w:r>
        <w:t xml:space="preserve">Na twee jaar covid zijn in 2022 de werkzaamheden weer opgestart. </w:t>
      </w:r>
      <w:r w:rsidRPr="00AA4A57">
        <w:t xml:space="preserve">Door twee jaar stilstand </w:t>
      </w:r>
      <w:r w:rsidR="00694F35">
        <w:t xml:space="preserve">van de elektrische zonnetreinen, </w:t>
      </w:r>
      <w:r w:rsidRPr="00AA4A57">
        <w:t>waarbij de uitgaven doorliepen</w:t>
      </w:r>
      <w:r w:rsidR="00694F35">
        <w:t xml:space="preserve">, </w:t>
      </w:r>
      <w:r w:rsidRPr="00AA4A57">
        <w:t xml:space="preserve"> hebben we aardig ingeteerd op ons vermogen</w:t>
      </w:r>
      <w:r>
        <w:t>.</w:t>
      </w:r>
      <w:r w:rsidR="00694F35" w:rsidRPr="00694F35">
        <w:t xml:space="preserve"> </w:t>
      </w:r>
      <w:r w:rsidR="00694F35" w:rsidRPr="00694F35">
        <w:t>Omdat we nauwelijks in aanmerking kwamen voor steunmaatregelen en de gemeente gelden van het Rijk gekregen heeft om culturele instellingen te ondersteunen, is aan de gemeente een verzoek gedaan om financieel bij te springen, met name om de accupakketten van de treinen te vervangen</w:t>
      </w:r>
      <w:r w:rsidR="00694F35">
        <w:t xml:space="preserve">. </w:t>
      </w:r>
    </w:p>
    <w:p w14:paraId="041D05B4" w14:textId="2FF15F73" w:rsidR="00694F35" w:rsidRDefault="00694F35">
      <w:r>
        <w:t xml:space="preserve">Om toch inkomsten te krijgen is in 2022 weer gestart met de exploitatie van de </w:t>
      </w:r>
      <w:proofErr w:type="spellStart"/>
      <w:r>
        <w:t>zonnnetreinen</w:t>
      </w:r>
      <w:proofErr w:type="spellEnd"/>
      <w:r>
        <w:t xml:space="preserve">, waarbij we wel tegen de beperkingen van de verouderde accupakketten aanliepen. Ook was het vrijwilligersbestand door de Coronaperiode terug gelopen. In 2022 is daarom intensief gezocht naar nieuwe vrijwilligers. Gelukkig konden eind 2022 de loodaccu’s vervangen worden door lithium accu’s. </w:t>
      </w:r>
    </w:p>
    <w:p w14:paraId="5E6546EF" w14:textId="77777777" w:rsidR="00694F35" w:rsidRDefault="00694F35" w:rsidP="00694F35">
      <w:r>
        <w:t xml:space="preserve">Veel overleg heeft er plaatsgevonden met betrekking tot de ontwikkeling van het terrein van de voormalige steenfabriek de Ooij, waar ontwikkelaar Schipper Bosch een woningbouwplan wil realiseren. </w:t>
      </w:r>
      <w:r>
        <w:t xml:space="preserve">Door </w:t>
      </w:r>
      <w:r>
        <w:t xml:space="preserve">de stichting Van Steen en Natuur </w:t>
      </w:r>
      <w:r>
        <w:t xml:space="preserve">is aan de gemeente gevraagd om de oven, droogloods en locomotieven-werkplaats als monument aan te wijzen. Dit verzoek wordt gesteund door Bond Heemschut en </w:t>
      </w:r>
      <w:r w:rsidRPr="00694F35">
        <w:t>stichting Industrieel Erfgoed Gelderland Flevoland</w:t>
      </w:r>
      <w:r>
        <w:t xml:space="preserve">. </w:t>
      </w:r>
    </w:p>
    <w:p w14:paraId="0C5702D9" w14:textId="31A33CEE" w:rsidR="00AA4A57" w:rsidRDefault="00694F35" w:rsidP="00694F35">
      <w:r>
        <w:t xml:space="preserve">In overleg met de gemeente en de ontwikkelaar Schipper Bosch is dit verzoek aangehouden en </w:t>
      </w:r>
      <w:r>
        <w:t xml:space="preserve">is er overleg met </w:t>
      </w:r>
      <w:r>
        <w:t xml:space="preserve">Schipper Bosch </w:t>
      </w:r>
      <w:r>
        <w:t xml:space="preserve">gevoerd over </w:t>
      </w:r>
      <w:r>
        <w:t xml:space="preserve">de verdere ontwikkeling. </w:t>
      </w:r>
    </w:p>
    <w:p w14:paraId="1B62498E" w14:textId="77777777" w:rsidR="00694F35" w:rsidRDefault="00694F35">
      <w:r>
        <w:t xml:space="preserve">Ook is er regelmatig overleg gevoerd over de overname van een droogloods van de voormalige steenfabriek de Bouwkamp1 die bij de boerderij Jonkmanshof te Ooij staat. Tot concreet resultaat heeft dit overleg nog niet geleid. </w:t>
      </w:r>
    </w:p>
    <w:p w14:paraId="035042C1" w14:textId="758CABBD" w:rsidR="00694F35" w:rsidRDefault="00694F35">
      <w:r>
        <w:t xml:space="preserve">Met de historische kring Gendt en de gemeente Lingewaard is overleg gevoerd over het behoud en herstel van een steenoven in de </w:t>
      </w:r>
      <w:proofErr w:type="spellStart"/>
      <w:r>
        <w:t>Gendtse</w:t>
      </w:r>
      <w:proofErr w:type="spellEnd"/>
      <w:r>
        <w:t xml:space="preserve"> polder.</w:t>
      </w:r>
    </w:p>
    <w:p w14:paraId="1B7EDE64" w14:textId="196BEF9F" w:rsidR="00AA4A57" w:rsidRDefault="00694F35" w:rsidP="00AA4A57">
      <w:r>
        <w:t xml:space="preserve">Het </w:t>
      </w:r>
      <w:r w:rsidR="00AA4A57">
        <w:t>trafohuis</w:t>
      </w:r>
      <w:r>
        <w:t xml:space="preserve"> aan de </w:t>
      </w:r>
      <w:proofErr w:type="spellStart"/>
      <w:r>
        <w:t>Hezelstraat</w:t>
      </w:r>
      <w:proofErr w:type="spellEnd"/>
      <w:r>
        <w:t xml:space="preserve"> is tijdelijk </w:t>
      </w:r>
      <w:r w:rsidR="00AA4A57">
        <w:t xml:space="preserve">in gebruik </w:t>
      </w:r>
      <w:r>
        <w:t>ge</w:t>
      </w:r>
      <w:r w:rsidR="00AA4A57">
        <w:t>geven aan de kunstenaar Bart Drost</w:t>
      </w:r>
      <w:r>
        <w:t xml:space="preserve"> om er een kunstproject te realiseren. </w:t>
      </w:r>
    </w:p>
    <w:p w14:paraId="731E0CD9" w14:textId="77777777" w:rsidR="00AA4A57" w:rsidRDefault="00AA4A57"/>
    <w:p w14:paraId="6FD15B1B" w14:textId="77777777" w:rsidR="00AA4A57" w:rsidRDefault="00AA4A57"/>
    <w:p w14:paraId="3831784A" w14:textId="77777777" w:rsidR="00AA4A57" w:rsidRDefault="00AA4A57"/>
    <w:sectPr w:rsidR="00AA4A5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A57"/>
    <w:rsid w:val="00694F35"/>
    <w:rsid w:val="00863259"/>
    <w:rsid w:val="00AA4A5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7C973"/>
  <w15:docId w15:val="{6E5398DF-9CA6-49B1-8316-C36AE9DC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A4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AA4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A4A5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A4A5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A4A5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A4A5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A4A5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A4A5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A4A5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A4A5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AA4A5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A4A5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A4A5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A4A5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A4A5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A4A5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A4A5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A4A57"/>
    <w:rPr>
      <w:rFonts w:eastAsiaTheme="majorEastAsia" w:cstheme="majorBidi"/>
      <w:color w:val="272727" w:themeColor="text1" w:themeTint="D8"/>
    </w:rPr>
  </w:style>
  <w:style w:type="paragraph" w:styleId="Titel">
    <w:name w:val="Title"/>
    <w:basedOn w:val="Standaard"/>
    <w:next w:val="Standaard"/>
    <w:link w:val="TitelChar"/>
    <w:uiPriority w:val="10"/>
    <w:qFormat/>
    <w:rsid w:val="00AA4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A4A5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A4A5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A4A5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A4A5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A4A57"/>
    <w:rPr>
      <w:i/>
      <w:iCs/>
      <w:color w:val="404040" w:themeColor="text1" w:themeTint="BF"/>
    </w:rPr>
  </w:style>
  <w:style w:type="paragraph" w:styleId="Lijstalinea">
    <w:name w:val="List Paragraph"/>
    <w:basedOn w:val="Standaard"/>
    <w:uiPriority w:val="34"/>
    <w:qFormat/>
    <w:rsid w:val="00AA4A57"/>
    <w:pPr>
      <w:ind w:left="720"/>
      <w:contextualSpacing/>
    </w:pPr>
  </w:style>
  <w:style w:type="character" w:styleId="Intensievebenadrukking">
    <w:name w:val="Intense Emphasis"/>
    <w:basedOn w:val="Standaardalinea-lettertype"/>
    <w:uiPriority w:val="21"/>
    <w:qFormat/>
    <w:rsid w:val="00AA4A57"/>
    <w:rPr>
      <w:i/>
      <w:iCs/>
      <w:color w:val="0F4761" w:themeColor="accent1" w:themeShade="BF"/>
    </w:rPr>
  </w:style>
  <w:style w:type="paragraph" w:styleId="Duidelijkcitaat">
    <w:name w:val="Intense Quote"/>
    <w:basedOn w:val="Standaard"/>
    <w:next w:val="Standaard"/>
    <w:link w:val="DuidelijkcitaatChar"/>
    <w:uiPriority w:val="30"/>
    <w:qFormat/>
    <w:rsid w:val="00AA4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A4A57"/>
    <w:rPr>
      <w:i/>
      <w:iCs/>
      <w:color w:val="0F4761" w:themeColor="accent1" w:themeShade="BF"/>
    </w:rPr>
  </w:style>
  <w:style w:type="character" w:styleId="Intensieveverwijzing">
    <w:name w:val="Intense Reference"/>
    <w:basedOn w:val="Standaardalinea-lettertype"/>
    <w:uiPriority w:val="32"/>
    <w:qFormat/>
    <w:rsid w:val="00AA4A5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310</Words>
  <Characters>1707</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 Willemsen</dc:creator>
  <cp:keywords/>
  <dc:description/>
  <cp:lastModifiedBy>Marcel Willemsen</cp:lastModifiedBy>
  <cp:revision>1</cp:revision>
  <dcterms:created xsi:type="dcterms:W3CDTF">2024-06-10T13:30:00Z</dcterms:created>
  <dcterms:modified xsi:type="dcterms:W3CDTF">2024-06-14T06:17:00Z</dcterms:modified>
</cp:coreProperties>
</file>